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F" w:rsidRDefault="00E4104F">
      <w:pPr>
        <w:rPr>
          <w:noProof/>
        </w:rPr>
      </w:pPr>
    </w:p>
    <w:p w:rsidR="00E4104F" w:rsidRDefault="00E4104F" w:rsidP="00E4104F">
      <w:pPr>
        <w:jc w:val="center"/>
        <w:rPr>
          <w:noProof/>
        </w:rPr>
      </w:pPr>
      <w:r>
        <w:rPr>
          <w:noProof/>
        </w:rPr>
        <w:drawing>
          <wp:inline distT="0" distB="0" distL="0" distR="0" wp14:anchorId="6EE896D8" wp14:editId="6BEFBC73">
            <wp:extent cx="513397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ntee vote.png"/>
                    <pic:cNvPicPr/>
                  </pic:nvPicPr>
                  <pic:blipFill>
                    <a:blip r:embed="rId5">
                      <a:extLst>
                        <a:ext uri="{28A0092B-C50C-407E-A947-70E740481C1C}">
                          <a14:useLocalDpi xmlns:a14="http://schemas.microsoft.com/office/drawing/2010/main" val="0"/>
                        </a:ext>
                      </a:extLst>
                    </a:blip>
                    <a:stretch>
                      <a:fillRect/>
                    </a:stretch>
                  </pic:blipFill>
                  <pic:spPr>
                    <a:xfrm>
                      <a:off x="0" y="0"/>
                      <a:ext cx="5133975" cy="1333500"/>
                    </a:xfrm>
                    <a:prstGeom prst="rect">
                      <a:avLst/>
                    </a:prstGeom>
                  </pic:spPr>
                </pic:pic>
              </a:graphicData>
            </a:graphic>
          </wp:inline>
        </w:drawing>
      </w:r>
    </w:p>
    <w:p w:rsidR="00E4104F" w:rsidRDefault="00E4104F" w:rsidP="00E4104F">
      <w:pPr>
        <w:jc w:val="center"/>
        <w:rPr>
          <w:noProof/>
        </w:rPr>
      </w:pPr>
    </w:p>
    <w:p w:rsidR="00E4104F" w:rsidRPr="00E4104F" w:rsidRDefault="00790493" w:rsidP="00E4104F">
      <w:pPr>
        <w:jc w:val="center"/>
        <w:rPr>
          <w:noProof/>
          <w:sz w:val="40"/>
          <w:szCs w:val="40"/>
        </w:rPr>
      </w:pPr>
      <w:r>
        <w:rPr>
          <w:noProof/>
          <w:sz w:val="40"/>
          <w:szCs w:val="40"/>
        </w:rPr>
        <w:t xml:space="preserve">The Board of Elections &amp; Registration Office is </w:t>
      </w:r>
      <w:r w:rsidR="00E4104F" w:rsidRPr="00E4104F">
        <w:rPr>
          <w:noProof/>
          <w:sz w:val="40"/>
          <w:szCs w:val="40"/>
        </w:rPr>
        <w:t xml:space="preserve"> encouraging voters to vote absentee by mail for the June 9, 2020 Election.  Due to the social distancing requirements there will be fewer voting machines used during Early Voting and Election Day voting, therefore voters may experience long</w:t>
      </w:r>
      <w:r w:rsidR="00E4104F">
        <w:rPr>
          <w:noProof/>
          <w:sz w:val="40"/>
          <w:szCs w:val="40"/>
        </w:rPr>
        <w:t>er</w:t>
      </w:r>
      <w:r w:rsidR="00E4104F" w:rsidRPr="00E4104F">
        <w:rPr>
          <w:noProof/>
          <w:sz w:val="40"/>
          <w:szCs w:val="40"/>
        </w:rPr>
        <w:t xml:space="preserve"> wait times.  Absentee ballots </w:t>
      </w:r>
      <w:r w:rsidR="00E4104F" w:rsidRPr="00E4104F">
        <w:rPr>
          <w:b/>
          <w:noProof/>
          <w:sz w:val="40"/>
          <w:szCs w:val="40"/>
          <w:u w:val="single"/>
        </w:rPr>
        <w:t>are counted</w:t>
      </w:r>
      <w:r w:rsidR="00E4104F" w:rsidRPr="00E4104F">
        <w:rPr>
          <w:noProof/>
          <w:sz w:val="40"/>
          <w:szCs w:val="40"/>
        </w:rPr>
        <w:t xml:space="preserve"> at the close of the Election on Election Day.</w:t>
      </w:r>
    </w:p>
    <w:p w:rsidR="00E4104F" w:rsidRPr="00E4104F" w:rsidRDefault="00E4104F" w:rsidP="00E4104F">
      <w:pPr>
        <w:jc w:val="center"/>
        <w:rPr>
          <w:noProof/>
          <w:sz w:val="40"/>
          <w:szCs w:val="40"/>
        </w:rPr>
      </w:pPr>
    </w:p>
    <w:p w:rsidR="00E4104F" w:rsidRPr="00E4104F" w:rsidRDefault="00E4104F" w:rsidP="00E4104F">
      <w:pPr>
        <w:jc w:val="center"/>
        <w:rPr>
          <w:noProof/>
          <w:sz w:val="40"/>
          <w:szCs w:val="40"/>
        </w:rPr>
      </w:pPr>
      <w:r w:rsidRPr="00E4104F">
        <w:rPr>
          <w:noProof/>
          <w:sz w:val="40"/>
          <w:szCs w:val="40"/>
        </w:rPr>
        <w:t xml:space="preserve">To request absentee ballot applications please contact the Board of Elections Office at </w:t>
      </w:r>
      <w:hyperlink r:id="rId6" w:history="1">
        <w:r w:rsidRPr="00E4104F">
          <w:rPr>
            <w:rStyle w:val="Hyperlink"/>
            <w:noProof/>
            <w:sz w:val="40"/>
            <w:szCs w:val="40"/>
          </w:rPr>
          <w:t>tdean@madisonco.us</w:t>
        </w:r>
      </w:hyperlink>
      <w:r w:rsidRPr="00E4104F">
        <w:rPr>
          <w:noProof/>
          <w:sz w:val="40"/>
          <w:szCs w:val="40"/>
        </w:rPr>
        <w:t xml:space="preserve"> or (706) 795-6335.</w:t>
      </w:r>
    </w:p>
    <w:p w:rsidR="00E4104F" w:rsidRDefault="00E4104F">
      <w:pPr>
        <w:rPr>
          <w:noProof/>
        </w:rPr>
      </w:pPr>
    </w:p>
    <w:p w:rsidR="0060436B" w:rsidRDefault="00E4104F" w:rsidP="00790493">
      <w:pPr>
        <w:jc w:val="center"/>
      </w:pPr>
      <w:r>
        <w:rPr>
          <w:noProof/>
        </w:rPr>
        <w:drawing>
          <wp:inline distT="0" distB="0" distL="0" distR="0" wp14:anchorId="379497F9" wp14:editId="5A9701FF">
            <wp:extent cx="394335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ntee vote2.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000125"/>
                    </a:xfrm>
                    <a:prstGeom prst="rect">
                      <a:avLst/>
                    </a:prstGeom>
                  </pic:spPr>
                </pic:pic>
              </a:graphicData>
            </a:graphic>
          </wp:inline>
        </w:drawing>
      </w:r>
      <w:bookmarkStart w:id="0" w:name="_GoBack"/>
      <w:bookmarkEnd w:id="0"/>
    </w:p>
    <w:sectPr w:rsidR="0060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06"/>
    <w:rsid w:val="004A0406"/>
    <w:rsid w:val="0060436B"/>
    <w:rsid w:val="00790493"/>
    <w:rsid w:val="00E4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06"/>
    <w:rPr>
      <w:rFonts w:ascii="Tahoma" w:hAnsi="Tahoma" w:cs="Tahoma"/>
      <w:sz w:val="16"/>
      <w:szCs w:val="16"/>
    </w:rPr>
  </w:style>
  <w:style w:type="character" w:styleId="Hyperlink">
    <w:name w:val="Hyperlink"/>
    <w:basedOn w:val="DefaultParagraphFont"/>
    <w:uiPriority w:val="99"/>
    <w:unhideWhenUsed/>
    <w:rsid w:val="00E41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06"/>
    <w:rPr>
      <w:rFonts w:ascii="Tahoma" w:hAnsi="Tahoma" w:cs="Tahoma"/>
      <w:sz w:val="16"/>
      <w:szCs w:val="16"/>
    </w:rPr>
  </w:style>
  <w:style w:type="character" w:styleId="Hyperlink">
    <w:name w:val="Hyperlink"/>
    <w:basedOn w:val="DefaultParagraphFont"/>
    <w:uiPriority w:val="99"/>
    <w:unhideWhenUsed/>
    <w:rsid w:val="00E41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dean@madisonc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DEAN</dc:creator>
  <cp:lastModifiedBy>TRACY DEAN</cp:lastModifiedBy>
  <cp:revision>1</cp:revision>
  <cp:lastPrinted>2020-04-29T14:12:00Z</cp:lastPrinted>
  <dcterms:created xsi:type="dcterms:W3CDTF">2020-04-29T13:50:00Z</dcterms:created>
  <dcterms:modified xsi:type="dcterms:W3CDTF">2020-04-29T14:12:00Z</dcterms:modified>
</cp:coreProperties>
</file>